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E56" w:rsidRPr="000B6E56" w:rsidRDefault="000B6E56" w:rsidP="000B6E56">
      <w:pPr>
        <w:pStyle w:val="a3"/>
        <w:shd w:val="clear" w:color="auto" w:fill="FFFFFF"/>
        <w:spacing w:before="0" w:beforeAutospacing="0" w:after="33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br/>
      </w:r>
      <w:r w:rsidRPr="000B6E56">
        <w:rPr>
          <w:bCs/>
          <w:sz w:val="28"/>
          <w:szCs w:val="28"/>
          <w:shd w:val="clear" w:color="auto" w:fill="FFFFFF"/>
        </w:rPr>
        <w:t>19 мая, в День пионерии, в Самарском дворце детского и юношеского творчества прошел областной детский форум «Мы вместе». Школьники посетили круглые столы с участием экспертов в сфере журналистики, ораторского искусства, правовой грамотности и волонтерского дела.</w:t>
      </w:r>
      <w:r w:rsidRPr="000B6E56">
        <w:rPr>
          <w:sz w:val="28"/>
          <w:szCs w:val="28"/>
        </w:rPr>
        <w:t xml:space="preserve"> Форум собрал больше сотни учащихся из Самары, Тольятти, Сызрани и нескольких крупных районов области. На торжественном открытии подрастающему поколению напомнили про добрые традиции пионерии, воспитывающей в людях ответственность, патриотизм, социальную активность.</w:t>
      </w:r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proofErr w:type="gramStart"/>
      <w:r w:rsidRPr="000B6E56">
        <w:rPr>
          <w:sz w:val="28"/>
          <w:szCs w:val="28"/>
        </w:rPr>
        <w:t>После прямого включения из Московского государственного университета, где делегация из губернии вместе с заместителем министра образования и науки Самарской области</w:t>
      </w:r>
      <w:r w:rsidRPr="000B6E56">
        <w:rPr>
          <w:rStyle w:val="apple-converted-space"/>
          <w:sz w:val="28"/>
          <w:szCs w:val="28"/>
        </w:rPr>
        <w:t> </w:t>
      </w:r>
      <w:r w:rsidRPr="000B6E56">
        <w:rPr>
          <w:rStyle w:val="a4"/>
          <w:sz w:val="28"/>
          <w:szCs w:val="28"/>
          <w:bdr w:val="none" w:sz="0" w:space="0" w:color="auto" w:frame="1"/>
        </w:rPr>
        <w:t>Н.Б. Колесниковой</w:t>
      </w:r>
      <w:r w:rsidRPr="000B6E56">
        <w:rPr>
          <w:rStyle w:val="apple-converted-space"/>
          <w:sz w:val="28"/>
          <w:szCs w:val="28"/>
        </w:rPr>
        <w:t> </w:t>
      </w:r>
      <w:r w:rsidRPr="000B6E56">
        <w:rPr>
          <w:sz w:val="28"/>
          <w:szCs w:val="28"/>
        </w:rPr>
        <w:t xml:space="preserve">участвует в съезде Российского движения школьников, слово взяла уполномоченный по правам ребенка в нашем </w:t>
      </w:r>
      <w:proofErr w:type="spellStart"/>
      <w:r w:rsidRPr="000B6E56">
        <w:rPr>
          <w:sz w:val="28"/>
          <w:szCs w:val="28"/>
        </w:rPr>
        <w:t>регионе</w:t>
      </w:r>
      <w:r w:rsidRPr="000B6E56">
        <w:rPr>
          <w:rStyle w:val="a4"/>
          <w:sz w:val="28"/>
          <w:szCs w:val="28"/>
          <w:bdr w:val="none" w:sz="0" w:space="0" w:color="auto" w:frame="1"/>
        </w:rPr>
        <w:t>Т.В</w:t>
      </w:r>
      <w:proofErr w:type="spellEnd"/>
      <w:r w:rsidRPr="000B6E56">
        <w:rPr>
          <w:rStyle w:val="a4"/>
          <w:sz w:val="28"/>
          <w:szCs w:val="28"/>
          <w:bdr w:val="none" w:sz="0" w:space="0" w:color="auto" w:frame="1"/>
        </w:rPr>
        <w:t>. Козлова.</w:t>
      </w:r>
      <w:proofErr w:type="gramEnd"/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33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t>«Форум проводится с 2012 года, и он помогает учащимся формулировать и реализовывать свои инициативы, - рассказала она. - К тому же он дает нам возможность максимально эффективно поддерживать деятельность детских и молодежных общественных объединений, развивать социальное партнерство. А еще - собирает людей неравнодушных, готовых поделиться опытом».</w:t>
      </w:r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t>В качестве примера детский омбудсмен представила ведущего секции волонтерского дела, директора Самарской региональной молодежной общественной организации «Инклюзивный клуб добровольцев»</w:t>
      </w:r>
      <w:r w:rsidRPr="000B6E56">
        <w:rPr>
          <w:rStyle w:val="apple-converted-space"/>
          <w:sz w:val="28"/>
          <w:szCs w:val="28"/>
        </w:rPr>
        <w:t> </w:t>
      </w:r>
      <w:r w:rsidRPr="000B6E56">
        <w:rPr>
          <w:rStyle w:val="a4"/>
          <w:sz w:val="28"/>
          <w:szCs w:val="28"/>
          <w:bdr w:val="none" w:sz="0" w:space="0" w:color="auto" w:frame="1"/>
        </w:rPr>
        <w:t xml:space="preserve">А.С. </w:t>
      </w:r>
      <w:proofErr w:type="spellStart"/>
      <w:r w:rsidRPr="000B6E56">
        <w:rPr>
          <w:rStyle w:val="a4"/>
          <w:sz w:val="28"/>
          <w:szCs w:val="28"/>
          <w:bdr w:val="none" w:sz="0" w:space="0" w:color="auto" w:frame="1"/>
        </w:rPr>
        <w:t>Транцева</w:t>
      </w:r>
      <w:proofErr w:type="spellEnd"/>
      <w:r w:rsidRPr="000B6E56">
        <w:rPr>
          <w:rStyle w:val="a4"/>
          <w:sz w:val="28"/>
          <w:szCs w:val="28"/>
          <w:bdr w:val="none" w:sz="0" w:space="0" w:color="auto" w:frame="1"/>
        </w:rPr>
        <w:t>.</w:t>
      </w:r>
      <w:r w:rsidRPr="000B6E5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0B6E56">
        <w:rPr>
          <w:sz w:val="28"/>
          <w:szCs w:val="28"/>
        </w:rPr>
        <w:t>«Алексей - образец высокой гражданской ответственности, его труды оценили на федеральном уровне, - рассказала Т.В. Козлова. - От лица моего коллеги</w:t>
      </w:r>
      <w:r w:rsidRPr="000B6E56">
        <w:rPr>
          <w:rStyle w:val="apple-converted-space"/>
          <w:sz w:val="28"/>
          <w:szCs w:val="28"/>
        </w:rPr>
        <w:t> </w:t>
      </w:r>
      <w:r w:rsidRPr="000B6E56">
        <w:rPr>
          <w:rStyle w:val="a4"/>
          <w:sz w:val="28"/>
          <w:szCs w:val="28"/>
          <w:bdr w:val="none" w:sz="0" w:space="0" w:color="auto" w:frame="1"/>
        </w:rPr>
        <w:t>Павла Астахова</w:t>
      </w:r>
      <w:r w:rsidRPr="000B6E5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0B6E56">
        <w:rPr>
          <w:sz w:val="28"/>
          <w:szCs w:val="28"/>
        </w:rPr>
        <w:t>я передаю ему медаль «За служение детству».</w:t>
      </w:r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33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t>По словам лауреата конкурса «Доброволец России-2015», именно участие в творческих и интеллектуальных мероприятиях сегодня становится основой для успешного будущего. «Я заметил такую тенденцию: кто активно принимает участие в общественной работе, старается что-то изменить в себе и в окружающем мире, становится потом авторитетным человеком», - говорит А.С. Транцев.</w:t>
      </w:r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t>На площадке по правовой грамотности в качестве экспертов выступили Т.В. Козлова и старший помощник прокурора Самарской области по правовому обеспечению</w:t>
      </w:r>
      <w:r w:rsidRPr="000B6E56">
        <w:rPr>
          <w:rStyle w:val="apple-converted-space"/>
          <w:sz w:val="28"/>
          <w:szCs w:val="28"/>
        </w:rPr>
        <w:t> </w:t>
      </w:r>
      <w:r w:rsidRPr="000B6E56">
        <w:rPr>
          <w:rStyle w:val="a4"/>
          <w:sz w:val="28"/>
          <w:szCs w:val="28"/>
          <w:bdr w:val="none" w:sz="0" w:space="0" w:color="auto" w:frame="1"/>
        </w:rPr>
        <w:t>А.С. Русских</w:t>
      </w:r>
      <w:r w:rsidRPr="000B6E56">
        <w:rPr>
          <w:sz w:val="28"/>
          <w:szCs w:val="28"/>
        </w:rPr>
        <w:t>. Во время дискуссии были затронуты проблемы информационной безопасности детей в Интернете, но самый большой интерес вызвали вопросы взаимодействия школьных средств массовой информации и надзорного ведомства.</w:t>
      </w:r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33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t>«Сейчас действует программа «Азбука права», - пояснил А.С. Русских. - Полезная информация размещается на стендах в учебных заведениях. Но самая интересная часть проекта - это вопросы учащихся к прокурору. Есть несколько вариантов такой работы. Например, один из учеников собирает все вопросы, которые накопились у ребят, и отправляется с ними на прием. А после наша беседа выходит в школьной газете. Прокуроры всех районов и городов знают об «Азбуке права» и настроены на активный диалог».</w:t>
      </w:r>
    </w:p>
    <w:p w:rsidR="000B6E56" w:rsidRPr="000B6E56" w:rsidRDefault="000B6E56" w:rsidP="000B6E56">
      <w:pPr>
        <w:pStyle w:val="a3"/>
        <w:shd w:val="clear" w:color="auto" w:fill="FFFFFF"/>
        <w:spacing w:before="0" w:beforeAutospacing="0" w:after="330" w:afterAutospacing="0"/>
        <w:contextualSpacing/>
        <w:jc w:val="both"/>
        <w:textAlignment w:val="baseline"/>
        <w:rPr>
          <w:sz w:val="28"/>
          <w:szCs w:val="28"/>
        </w:rPr>
      </w:pPr>
      <w:r w:rsidRPr="000B6E56">
        <w:rPr>
          <w:sz w:val="28"/>
          <w:szCs w:val="28"/>
        </w:rPr>
        <w:lastRenderedPageBreak/>
        <w:t xml:space="preserve">В завершение работы секций для детей провели </w:t>
      </w:r>
      <w:proofErr w:type="spellStart"/>
      <w:r w:rsidRPr="000B6E56">
        <w:rPr>
          <w:sz w:val="28"/>
          <w:szCs w:val="28"/>
        </w:rPr>
        <w:t>квест-игру</w:t>
      </w:r>
      <w:proofErr w:type="spellEnd"/>
      <w:r w:rsidRPr="000B6E56">
        <w:rPr>
          <w:sz w:val="28"/>
          <w:szCs w:val="28"/>
        </w:rPr>
        <w:t xml:space="preserve">, </w:t>
      </w:r>
      <w:proofErr w:type="gramStart"/>
      <w:r w:rsidRPr="000B6E56">
        <w:rPr>
          <w:sz w:val="28"/>
          <w:szCs w:val="28"/>
        </w:rPr>
        <w:t>посвященную</w:t>
      </w:r>
      <w:proofErr w:type="gramEnd"/>
      <w:r w:rsidRPr="000B6E56">
        <w:rPr>
          <w:sz w:val="28"/>
          <w:szCs w:val="28"/>
        </w:rPr>
        <w:t xml:space="preserve"> 165-летию Самарской губернии и 430-летию Самары.</w:t>
      </w:r>
    </w:p>
    <w:p w:rsidR="00A318DD" w:rsidRPr="000B6E56" w:rsidRDefault="00A318DD" w:rsidP="000B6E5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318DD" w:rsidRPr="000B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6E56"/>
    <w:rsid w:val="000B6E56"/>
    <w:rsid w:val="007816CD"/>
    <w:rsid w:val="00A31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B6E56"/>
  </w:style>
  <w:style w:type="character" w:styleId="a4">
    <w:name w:val="Strong"/>
    <w:basedOn w:val="a0"/>
    <w:uiPriority w:val="22"/>
    <w:qFormat/>
    <w:rsid w:val="000B6E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6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2</cp:revision>
  <dcterms:created xsi:type="dcterms:W3CDTF">2016-07-07T12:43:00Z</dcterms:created>
  <dcterms:modified xsi:type="dcterms:W3CDTF">2016-07-07T12:43:00Z</dcterms:modified>
</cp:coreProperties>
</file>